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6CDF" w:rsidRDefault="00A56CDF" w:rsidP="00937C77">
      <w:pPr>
        <w:pStyle w:val="Ttulo1"/>
        <w:jc w:val="both"/>
        <w:rPr>
          <w:color w:val="auto"/>
        </w:rPr>
      </w:pPr>
    </w:p>
    <w:p w:rsidR="00953C58" w:rsidRPr="00E07A7A" w:rsidRDefault="00953C58" w:rsidP="00E07A7A">
      <w:pPr>
        <w:jc w:val="center"/>
        <w:rPr>
          <w:rFonts w:asciiTheme="majorHAnsi" w:hAnsiTheme="majorHAnsi"/>
          <w:b/>
          <w:sz w:val="28"/>
          <w:szCs w:val="28"/>
        </w:rPr>
      </w:pPr>
      <w:r w:rsidRPr="00E07A7A">
        <w:rPr>
          <w:rFonts w:asciiTheme="majorHAnsi" w:hAnsiTheme="majorHAnsi"/>
          <w:b/>
          <w:sz w:val="28"/>
          <w:szCs w:val="28"/>
        </w:rPr>
        <w:t>La experiencia de América Latina: El Socialismo del siglo XXI</w:t>
      </w:r>
    </w:p>
    <w:p w:rsidR="00E07A7A" w:rsidRPr="00E07A7A" w:rsidRDefault="00E07A7A" w:rsidP="00E07A7A">
      <w:pPr>
        <w:jc w:val="both"/>
        <w:rPr>
          <w:rFonts w:asciiTheme="majorHAnsi" w:hAnsiTheme="majorHAnsi"/>
          <w:sz w:val="24"/>
          <w:szCs w:val="24"/>
        </w:rPr>
      </w:pPr>
      <w:r>
        <w:tab/>
      </w:r>
      <w:r>
        <w:tab/>
      </w:r>
      <w:r>
        <w:tab/>
      </w:r>
      <w:r>
        <w:tab/>
      </w:r>
      <w:r>
        <w:tab/>
      </w:r>
      <w:r>
        <w:tab/>
      </w:r>
      <w:r w:rsidRPr="00E07A7A">
        <w:rPr>
          <w:rFonts w:asciiTheme="majorHAnsi" w:hAnsiTheme="majorHAnsi"/>
          <w:sz w:val="24"/>
          <w:szCs w:val="24"/>
        </w:rPr>
        <w:tab/>
      </w:r>
      <w:r>
        <w:rPr>
          <w:rFonts w:asciiTheme="majorHAnsi" w:hAnsiTheme="majorHAnsi"/>
          <w:sz w:val="24"/>
          <w:szCs w:val="24"/>
        </w:rPr>
        <w:tab/>
      </w:r>
      <w:r w:rsidRPr="00E07A7A">
        <w:rPr>
          <w:rFonts w:asciiTheme="majorHAnsi" w:hAnsiTheme="majorHAnsi"/>
          <w:sz w:val="24"/>
          <w:szCs w:val="24"/>
        </w:rPr>
        <w:t xml:space="preserve">Armando Borda Herrada* </w:t>
      </w:r>
    </w:p>
    <w:p w:rsidR="005211C5" w:rsidRPr="005E7337" w:rsidRDefault="00EF139B" w:rsidP="00937C77">
      <w:pPr>
        <w:pStyle w:val="Ttulo1"/>
        <w:jc w:val="both"/>
        <w:rPr>
          <w:b w:val="0"/>
          <w:color w:val="auto"/>
        </w:rPr>
      </w:pPr>
      <w:r w:rsidRPr="005E7337">
        <w:rPr>
          <w:b w:val="0"/>
          <w:color w:val="auto"/>
        </w:rPr>
        <w:t xml:space="preserve">América Latina después de haber tenido gobiernos que se turnaban entre democráticos y militares </w:t>
      </w:r>
      <w:r w:rsidR="00953C58" w:rsidRPr="005E7337">
        <w:rPr>
          <w:b w:val="0"/>
          <w:color w:val="auto"/>
        </w:rPr>
        <w:t>entre la década del 70 y del</w:t>
      </w:r>
      <w:r w:rsidRPr="005E7337">
        <w:rPr>
          <w:b w:val="0"/>
          <w:color w:val="auto"/>
        </w:rPr>
        <w:t xml:space="preserve"> 80 del siglo pasado, empezó la consolidación de los regímenes democráticos pero curiosamente también empezó el declive de los partidos</w:t>
      </w:r>
      <w:r w:rsidR="00C30B29">
        <w:rPr>
          <w:b w:val="0"/>
          <w:color w:val="auto"/>
        </w:rPr>
        <w:t xml:space="preserve"> y la degradación de la democracia</w:t>
      </w:r>
      <w:r w:rsidRPr="005E7337">
        <w:rPr>
          <w:b w:val="0"/>
          <w:color w:val="auto"/>
        </w:rPr>
        <w:t>, especialmente en el área andina de América Latina.</w:t>
      </w:r>
    </w:p>
    <w:p w:rsidR="00EF139B" w:rsidRPr="005E7337" w:rsidRDefault="00EF139B" w:rsidP="00937C77">
      <w:pPr>
        <w:pStyle w:val="Ttulo1"/>
        <w:rPr>
          <w:b w:val="0"/>
          <w:color w:val="auto"/>
        </w:rPr>
      </w:pPr>
      <w:r w:rsidRPr="005E7337">
        <w:rPr>
          <w:b w:val="0"/>
          <w:color w:val="auto"/>
        </w:rPr>
        <w:t>Este fenómeno se dio por varias razones:</w:t>
      </w:r>
    </w:p>
    <w:p w:rsidR="00EF139B" w:rsidRPr="005E7337" w:rsidRDefault="00EF139B" w:rsidP="00937C77">
      <w:pPr>
        <w:pStyle w:val="Ttulo1"/>
        <w:rPr>
          <w:b w:val="0"/>
          <w:color w:val="auto"/>
        </w:rPr>
      </w:pPr>
      <w:r w:rsidRPr="005E7337">
        <w:rPr>
          <w:b w:val="0"/>
          <w:color w:val="auto"/>
        </w:rPr>
        <w:t>El descrédito de</w:t>
      </w:r>
      <w:r w:rsidR="00C30B29">
        <w:rPr>
          <w:b w:val="0"/>
          <w:color w:val="auto"/>
        </w:rPr>
        <w:t xml:space="preserve"> </w:t>
      </w:r>
      <w:r w:rsidRPr="005E7337">
        <w:rPr>
          <w:b w:val="0"/>
          <w:color w:val="auto"/>
        </w:rPr>
        <w:t>la política</w:t>
      </w:r>
    </w:p>
    <w:p w:rsidR="00EF139B" w:rsidRPr="005E7337" w:rsidRDefault="00EF139B" w:rsidP="00937C77">
      <w:pPr>
        <w:pStyle w:val="Ttulo1"/>
        <w:rPr>
          <w:b w:val="0"/>
          <w:color w:val="auto"/>
        </w:rPr>
      </w:pPr>
      <w:r w:rsidRPr="005E7337">
        <w:rPr>
          <w:b w:val="0"/>
          <w:color w:val="auto"/>
        </w:rPr>
        <w:t>La corrupción</w:t>
      </w:r>
    </w:p>
    <w:p w:rsidR="00EF139B" w:rsidRPr="005E7337" w:rsidRDefault="00EF139B" w:rsidP="00937C77">
      <w:pPr>
        <w:pStyle w:val="Ttulo1"/>
        <w:rPr>
          <w:b w:val="0"/>
          <w:color w:val="auto"/>
        </w:rPr>
      </w:pPr>
      <w:r w:rsidRPr="005E7337">
        <w:rPr>
          <w:b w:val="0"/>
          <w:color w:val="auto"/>
        </w:rPr>
        <w:t>El rol de los medios de comunicación</w:t>
      </w:r>
    </w:p>
    <w:p w:rsidR="009A6111" w:rsidRPr="005E7337" w:rsidRDefault="00EF139B" w:rsidP="00937C77">
      <w:pPr>
        <w:pStyle w:val="Ttulo1"/>
        <w:rPr>
          <w:b w:val="0"/>
          <w:color w:val="auto"/>
        </w:rPr>
      </w:pPr>
      <w:r w:rsidRPr="005E7337">
        <w:rPr>
          <w:b w:val="0"/>
          <w:color w:val="auto"/>
        </w:rPr>
        <w:t>Los grupos de poder econó</w:t>
      </w:r>
      <w:r w:rsidR="009A6111" w:rsidRPr="005E7337">
        <w:rPr>
          <w:b w:val="0"/>
          <w:color w:val="auto"/>
        </w:rPr>
        <w:t>mico</w:t>
      </w:r>
    </w:p>
    <w:p w:rsidR="00A56CDF" w:rsidRDefault="009A6111" w:rsidP="00E07A7A">
      <w:pPr>
        <w:pStyle w:val="Ttulo1"/>
        <w:jc w:val="both"/>
        <w:rPr>
          <w:b w:val="0"/>
          <w:color w:val="auto"/>
        </w:rPr>
      </w:pPr>
      <w:r w:rsidRPr="005E7337">
        <w:rPr>
          <w:b w:val="0"/>
          <w:color w:val="auto"/>
        </w:rPr>
        <w:t xml:space="preserve">Esta nueva situación permitió en algunos países el surgimiento de nuevas figuras que cuestionando el sistema político como Chávez en Venezuela, Correa en Ecuador, Morales en Bolivia y Ortega en Nicaragua y en cierta forma los </w:t>
      </w:r>
      <w:r w:rsidR="005E7337" w:rsidRPr="005E7337">
        <w:rPr>
          <w:b w:val="0"/>
          <w:color w:val="auto"/>
        </w:rPr>
        <w:t>Kirchner</w:t>
      </w:r>
      <w:r w:rsidRPr="005E7337">
        <w:rPr>
          <w:b w:val="0"/>
          <w:color w:val="auto"/>
        </w:rPr>
        <w:t xml:space="preserve"> en Argentina llegaron al poder bajo elecciones regidas por una Constitución y que una vez posesionados impulsarán reformas para cambiar primero la Constitución por una que les permitiera la reelección y segundo so pretexto de</w:t>
      </w:r>
      <w:r w:rsidR="00E20131" w:rsidRPr="005E7337">
        <w:rPr>
          <w:b w:val="0"/>
          <w:color w:val="auto"/>
        </w:rPr>
        <w:t xml:space="preserve"> propiciar</w:t>
      </w:r>
      <w:r w:rsidRPr="005E7337">
        <w:rPr>
          <w:b w:val="0"/>
          <w:color w:val="auto"/>
        </w:rPr>
        <w:t xml:space="preserve"> grandes cambios sociales han impulsado un nuevo modelo llamado el Socialismo del siglo XXI.</w:t>
      </w:r>
    </w:p>
    <w:p w:rsidR="00E07A7A" w:rsidRPr="00E07A7A" w:rsidRDefault="00E07A7A" w:rsidP="00E07A7A">
      <w:r>
        <w:t>________________________________________________________________________________</w:t>
      </w:r>
    </w:p>
    <w:p w:rsidR="00A56CDF" w:rsidRPr="00A56CDF" w:rsidRDefault="00E07A7A" w:rsidP="00A56CDF">
      <w:r>
        <w:t>* Armando Borda Herrada, Abogado, Presidente del Instituto de Estudios Social Cristianos del Perú.</w:t>
      </w:r>
    </w:p>
    <w:p w:rsidR="00A56CDF" w:rsidRDefault="00A56CDF" w:rsidP="00937C77">
      <w:pPr>
        <w:pStyle w:val="Ttulo1"/>
        <w:jc w:val="both"/>
        <w:rPr>
          <w:b w:val="0"/>
          <w:color w:val="auto"/>
        </w:rPr>
      </w:pPr>
    </w:p>
    <w:p w:rsidR="009A6111" w:rsidRPr="005E7337" w:rsidRDefault="009A6111" w:rsidP="00937C77">
      <w:pPr>
        <w:pStyle w:val="Ttulo1"/>
        <w:jc w:val="both"/>
        <w:rPr>
          <w:b w:val="0"/>
          <w:color w:val="auto"/>
        </w:rPr>
      </w:pPr>
      <w:r w:rsidRPr="005E7337">
        <w:rPr>
          <w:b w:val="0"/>
          <w:color w:val="auto"/>
        </w:rPr>
        <w:t>El Socialismo del Siglo XXI que se traduce fundamentalmente en el aumento del tamaño del Estado, la eliminación de los medios de comunicación independientes y la solidaridad internacional, para lograr sociedades más igualitarias.</w:t>
      </w:r>
    </w:p>
    <w:p w:rsidR="009A6111" w:rsidRPr="005E7337" w:rsidRDefault="009A6111" w:rsidP="00937C77">
      <w:pPr>
        <w:pStyle w:val="Ttulo1"/>
        <w:jc w:val="both"/>
        <w:rPr>
          <w:b w:val="0"/>
          <w:color w:val="auto"/>
        </w:rPr>
      </w:pPr>
      <w:r w:rsidRPr="005E7337">
        <w:rPr>
          <w:b w:val="0"/>
          <w:color w:val="auto"/>
        </w:rPr>
        <w:t xml:space="preserve">Todos estos regímenes han terminado perpetuándose en el poder copando todos los poderes: ejecutivo, legislativo y judicial e incluso las instancias electorales pero además </w:t>
      </w:r>
      <w:r w:rsidR="008A5B3E" w:rsidRPr="005E7337">
        <w:rPr>
          <w:b w:val="0"/>
          <w:color w:val="auto"/>
        </w:rPr>
        <w:t>interviniendo en las Asociaciones Privadas, un ejemplo reciente es el cierre definitivo de la representación de la Fundación Konrad Adenauer en Quito, la misma que estaba obligada a presentar sus proyectos anuales a la Secretaría Técnica de Cooperación Internacional, que se reserva el derecho de ver y llegado el caso de modificar dichos planes, lo que resultó inaceptable para la Fundación. Oswaldo Hurtado, con razón las llama Dictaduras del Siglo XXI.</w:t>
      </w:r>
    </w:p>
    <w:p w:rsidR="008A5B3E" w:rsidRPr="005E7337" w:rsidRDefault="007408AB" w:rsidP="00953C58">
      <w:pPr>
        <w:pStyle w:val="Ttulo1"/>
        <w:jc w:val="both"/>
        <w:rPr>
          <w:b w:val="0"/>
          <w:color w:val="auto"/>
        </w:rPr>
      </w:pPr>
      <w:r>
        <w:rPr>
          <w:b w:val="0"/>
          <w:color w:val="auto"/>
        </w:rPr>
        <w:t>E</w:t>
      </w:r>
      <w:r w:rsidR="00D546ED">
        <w:rPr>
          <w:b w:val="0"/>
          <w:color w:val="auto"/>
        </w:rPr>
        <w:t>n</w:t>
      </w:r>
      <w:r>
        <w:rPr>
          <w:b w:val="0"/>
          <w:color w:val="auto"/>
        </w:rPr>
        <w:t xml:space="preserve"> su libro Hurtado señala: L</w:t>
      </w:r>
      <w:r w:rsidR="00953C58" w:rsidRPr="005E7337">
        <w:rPr>
          <w:b w:val="0"/>
          <w:color w:val="auto"/>
        </w:rPr>
        <w:t>a</w:t>
      </w:r>
      <w:r w:rsidR="00A56DFB">
        <w:rPr>
          <w:b w:val="0"/>
          <w:color w:val="auto"/>
        </w:rPr>
        <w:t>s</w:t>
      </w:r>
      <w:r w:rsidR="00953C58" w:rsidRPr="005E7337">
        <w:rPr>
          <w:b w:val="0"/>
          <w:color w:val="auto"/>
        </w:rPr>
        <w:t xml:space="preserve"> dictadura</w:t>
      </w:r>
      <w:r w:rsidR="00A56DFB">
        <w:rPr>
          <w:b w:val="0"/>
          <w:color w:val="auto"/>
        </w:rPr>
        <w:t>s</w:t>
      </w:r>
      <w:r w:rsidR="00953C58" w:rsidRPr="005E7337">
        <w:rPr>
          <w:b w:val="0"/>
          <w:color w:val="auto"/>
        </w:rPr>
        <w:t xml:space="preserve"> del siglo XXI </w:t>
      </w:r>
      <w:r w:rsidR="00A56DFB">
        <w:rPr>
          <w:b w:val="0"/>
          <w:color w:val="auto"/>
        </w:rPr>
        <w:t>controlan todos los órganos del Estado, no existe justicia, ni tribunales independientes, los ciudadanos y la sociedad no pueden defenderse, hacer valer sus derechos y conseguir que sean invali</w:t>
      </w:r>
      <w:r w:rsidR="00E07A7A">
        <w:rPr>
          <w:b w:val="0"/>
          <w:color w:val="auto"/>
        </w:rPr>
        <w:t>dados los actos ilegales (1</w:t>
      </w:r>
      <w:r w:rsidR="00A56DFB">
        <w:rPr>
          <w:b w:val="0"/>
          <w:color w:val="auto"/>
        </w:rPr>
        <w:t>).</w:t>
      </w:r>
    </w:p>
    <w:p w:rsidR="00E07A7A" w:rsidRDefault="008A5B3E" w:rsidP="00E07A7A">
      <w:pPr>
        <w:pStyle w:val="Ttulo1"/>
        <w:jc w:val="both"/>
        <w:rPr>
          <w:b w:val="0"/>
          <w:color w:val="auto"/>
        </w:rPr>
      </w:pPr>
      <w:r w:rsidRPr="005E7337">
        <w:rPr>
          <w:b w:val="0"/>
          <w:color w:val="auto"/>
        </w:rPr>
        <w:t>Estos países, han tenido un liderazgo en Hugo Chávez principalmente por el poder de los petrodólares lo que le ha permitido influir más allá de sus fronteras y que RG lo ha explicado muy bien y que también se traduce en la influencia del chavismo en la conducción de los organismos internacionales principalmente en la OEA.</w:t>
      </w:r>
    </w:p>
    <w:p w:rsidR="00E07A7A" w:rsidRDefault="00E07A7A" w:rsidP="00E07A7A"/>
    <w:p w:rsidR="00904E88" w:rsidRDefault="00904E88" w:rsidP="00E07A7A"/>
    <w:p w:rsidR="00E07A7A" w:rsidRDefault="00A67F4E" w:rsidP="00E07A7A">
      <w:r>
        <w:t>________________________________________________________________________________</w:t>
      </w:r>
    </w:p>
    <w:p w:rsidR="00E07A7A" w:rsidRPr="00E07A7A" w:rsidRDefault="00E07A7A" w:rsidP="00E07A7A">
      <w:pPr>
        <w:pStyle w:val="Prrafodelista"/>
        <w:numPr>
          <w:ilvl w:val="0"/>
          <w:numId w:val="7"/>
        </w:numPr>
      </w:pPr>
      <w:r>
        <w:t>Las Dictaduras del Siglo XXI, autor Osvaldo Hurtado (pág. 12)</w:t>
      </w:r>
    </w:p>
    <w:p w:rsidR="00A56CDF" w:rsidRDefault="00A56CDF" w:rsidP="00937C77">
      <w:pPr>
        <w:pStyle w:val="Ttulo1"/>
        <w:jc w:val="both"/>
        <w:rPr>
          <w:b w:val="0"/>
          <w:color w:val="auto"/>
        </w:rPr>
      </w:pPr>
    </w:p>
    <w:p w:rsidR="00904E88" w:rsidRDefault="00904E88" w:rsidP="00904E88"/>
    <w:p w:rsidR="00904E88" w:rsidRDefault="00904E88" w:rsidP="00904E88"/>
    <w:p w:rsidR="00904E88" w:rsidRPr="00904E88" w:rsidRDefault="00904E88" w:rsidP="00904E88"/>
    <w:p w:rsidR="00A86031" w:rsidRDefault="00A56CDF" w:rsidP="00937C77">
      <w:pPr>
        <w:pStyle w:val="Ttulo1"/>
        <w:jc w:val="both"/>
        <w:rPr>
          <w:b w:val="0"/>
          <w:color w:val="auto"/>
        </w:rPr>
      </w:pPr>
      <w:r>
        <w:rPr>
          <w:b w:val="0"/>
          <w:color w:val="auto"/>
        </w:rPr>
        <w:t>N</w:t>
      </w:r>
      <w:r w:rsidR="00A86031" w:rsidRPr="005E7337">
        <w:rPr>
          <w:b w:val="0"/>
          <w:color w:val="auto"/>
        </w:rPr>
        <w:t>o olvidemos que el actual Secretario General de la OEA, Miguel Insul</w:t>
      </w:r>
      <w:r w:rsidR="00953C58" w:rsidRPr="005E7337">
        <w:rPr>
          <w:b w:val="0"/>
          <w:color w:val="auto"/>
        </w:rPr>
        <w:t>z</w:t>
      </w:r>
      <w:r w:rsidR="00A86031" w:rsidRPr="005E7337">
        <w:rPr>
          <w:b w:val="0"/>
          <w:color w:val="auto"/>
        </w:rPr>
        <w:t>a sal</w:t>
      </w:r>
      <w:r w:rsidR="00C30B29">
        <w:rPr>
          <w:b w:val="0"/>
          <w:color w:val="auto"/>
        </w:rPr>
        <w:t>ió</w:t>
      </w:r>
      <w:r w:rsidR="00A86031" w:rsidRPr="005E7337">
        <w:rPr>
          <w:b w:val="0"/>
          <w:color w:val="auto"/>
        </w:rPr>
        <w:t xml:space="preserve"> elegido gracias a la suma de votos que le aport</w:t>
      </w:r>
      <w:r w:rsidR="00C30B29">
        <w:rPr>
          <w:b w:val="0"/>
          <w:color w:val="auto"/>
        </w:rPr>
        <w:t>ó</w:t>
      </w:r>
      <w:r w:rsidR="00A86031" w:rsidRPr="005E7337">
        <w:rPr>
          <w:b w:val="0"/>
          <w:color w:val="auto"/>
        </w:rPr>
        <w:t xml:space="preserve"> Chávez para lo cual se establece un puente de los socialistas chilenos con el gobernante venezolano</w:t>
      </w:r>
      <w:r w:rsidR="00E07A7A">
        <w:rPr>
          <w:b w:val="0"/>
          <w:color w:val="auto"/>
        </w:rPr>
        <w:t xml:space="preserve"> (2</w:t>
      </w:r>
      <w:r w:rsidR="007408AB">
        <w:rPr>
          <w:b w:val="0"/>
          <w:color w:val="auto"/>
        </w:rPr>
        <w:t>)</w:t>
      </w:r>
      <w:r w:rsidR="00A86031" w:rsidRPr="005E7337">
        <w:rPr>
          <w:b w:val="0"/>
          <w:color w:val="auto"/>
        </w:rPr>
        <w:t xml:space="preserve">. Ello explica </w:t>
      </w:r>
      <w:r w:rsidR="00953C58" w:rsidRPr="005E7337">
        <w:rPr>
          <w:b w:val="0"/>
          <w:color w:val="auto"/>
        </w:rPr>
        <w:t xml:space="preserve">porque ese organismo ha sido pasivo </w:t>
      </w:r>
      <w:r w:rsidR="00A86031" w:rsidRPr="005E7337">
        <w:rPr>
          <w:b w:val="0"/>
          <w:color w:val="auto"/>
        </w:rPr>
        <w:t xml:space="preserve">frente a los </w:t>
      </w:r>
      <w:r w:rsidR="00953C58" w:rsidRPr="005E7337">
        <w:rPr>
          <w:b w:val="0"/>
          <w:color w:val="auto"/>
        </w:rPr>
        <w:t xml:space="preserve">innumerables </w:t>
      </w:r>
      <w:r w:rsidR="00A86031" w:rsidRPr="005E7337">
        <w:rPr>
          <w:b w:val="0"/>
          <w:color w:val="auto"/>
        </w:rPr>
        <w:t>sucesos</w:t>
      </w:r>
      <w:r w:rsidR="00953C58" w:rsidRPr="005E7337">
        <w:rPr>
          <w:b w:val="0"/>
          <w:color w:val="auto"/>
        </w:rPr>
        <w:t xml:space="preserve"> de protesta y de flagrantes violaciones de las libertades políticas</w:t>
      </w:r>
      <w:r w:rsidR="00F6110B">
        <w:rPr>
          <w:b w:val="0"/>
          <w:color w:val="auto"/>
        </w:rPr>
        <w:t xml:space="preserve"> en Venezuela. Así como se ha ignorado la progresiva degradación que la democracia ha venido sufriendo en Bolivia, Ecuador, Venezuela y Nicaragua.</w:t>
      </w:r>
    </w:p>
    <w:p w:rsidR="007408AB" w:rsidRPr="00F6110B" w:rsidRDefault="007408AB" w:rsidP="00F6110B"/>
    <w:p w:rsidR="007408AB" w:rsidRDefault="00C30B29" w:rsidP="00A56CDF">
      <w:pPr>
        <w:jc w:val="both"/>
        <w:rPr>
          <w:rFonts w:asciiTheme="majorHAnsi" w:hAnsiTheme="majorHAnsi"/>
          <w:sz w:val="28"/>
          <w:szCs w:val="28"/>
        </w:rPr>
      </w:pPr>
      <w:r>
        <w:rPr>
          <w:rFonts w:asciiTheme="majorHAnsi" w:hAnsiTheme="majorHAnsi"/>
          <w:sz w:val="28"/>
          <w:szCs w:val="28"/>
        </w:rPr>
        <w:t>Dentro del contexto de la consolidación de la democracia es que surge la iniciativa del antiguo Canciller del Perú Manuel Rodríguez Cuadros en la</w:t>
      </w:r>
      <w:r w:rsidR="00F6110B" w:rsidRPr="00F6110B">
        <w:rPr>
          <w:rFonts w:asciiTheme="majorHAnsi" w:hAnsiTheme="majorHAnsi"/>
          <w:sz w:val="28"/>
          <w:szCs w:val="28"/>
        </w:rPr>
        <w:t xml:space="preserve"> Carta Democrática Interamericana, </w:t>
      </w:r>
      <w:r>
        <w:rPr>
          <w:rFonts w:asciiTheme="majorHAnsi" w:hAnsiTheme="majorHAnsi"/>
          <w:sz w:val="28"/>
          <w:szCs w:val="28"/>
        </w:rPr>
        <w:t xml:space="preserve">que </w:t>
      </w:r>
      <w:r w:rsidR="00F6110B" w:rsidRPr="00F6110B">
        <w:rPr>
          <w:rFonts w:asciiTheme="majorHAnsi" w:hAnsiTheme="majorHAnsi"/>
          <w:sz w:val="28"/>
          <w:szCs w:val="28"/>
        </w:rPr>
        <w:t xml:space="preserve">se suscribió en Lima </w:t>
      </w:r>
      <w:r>
        <w:rPr>
          <w:rFonts w:asciiTheme="majorHAnsi" w:hAnsiTheme="majorHAnsi"/>
          <w:sz w:val="28"/>
          <w:szCs w:val="28"/>
        </w:rPr>
        <w:t xml:space="preserve">el 2001 </w:t>
      </w:r>
      <w:r w:rsidR="00F6110B" w:rsidRPr="00F6110B">
        <w:rPr>
          <w:rFonts w:asciiTheme="majorHAnsi" w:hAnsiTheme="majorHAnsi"/>
          <w:sz w:val="28"/>
          <w:szCs w:val="28"/>
        </w:rPr>
        <w:t>para que los países del continente impidieran que se vulnerara los elementos esenciales de la democracia representativa.</w:t>
      </w:r>
    </w:p>
    <w:p w:rsidR="00C30B29" w:rsidRDefault="00C30B29" w:rsidP="00A56CDF">
      <w:pPr>
        <w:jc w:val="both"/>
        <w:rPr>
          <w:rFonts w:asciiTheme="majorHAnsi" w:hAnsiTheme="majorHAnsi"/>
          <w:sz w:val="28"/>
          <w:szCs w:val="28"/>
        </w:rPr>
      </w:pPr>
      <w:r>
        <w:rPr>
          <w:rFonts w:asciiTheme="majorHAnsi" w:hAnsiTheme="majorHAnsi"/>
          <w:sz w:val="28"/>
          <w:szCs w:val="28"/>
        </w:rPr>
        <w:t>Una de las discusiones en curso</w:t>
      </w:r>
      <w:r w:rsidR="00E07A7A">
        <w:rPr>
          <w:rFonts w:asciiTheme="majorHAnsi" w:hAnsiTheme="majorHAnsi"/>
          <w:sz w:val="28"/>
          <w:szCs w:val="28"/>
        </w:rPr>
        <w:t xml:space="preserve">, entre otras, </w:t>
      </w:r>
      <w:r>
        <w:rPr>
          <w:rFonts w:asciiTheme="majorHAnsi" w:hAnsiTheme="majorHAnsi"/>
          <w:sz w:val="28"/>
          <w:szCs w:val="28"/>
        </w:rPr>
        <w:t xml:space="preserve">sobre el carácter de estos regímenes, son definidos por algunos </w:t>
      </w:r>
      <w:r w:rsidR="00F53A95">
        <w:rPr>
          <w:rFonts w:asciiTheme="majorHAnsi" w:hAnsiTheme="majorHAnsi"/>
          <w:sz w:val="28"/>
          <w:szCs w:val="28"/>
        </w:rPr>
        <w:t xml:space="preserve">académicos como: democracias </w:t>
      </w:r>
      <w:proofErr w:type="spellStart"/>
      <w:r>
        <w:rPr>
          <w:rFonts w:asciiTheme="majorHAnsi" w:hAnsiTheme="majorHAnsi"/>
          <w:sz w:val="28"/>
          <w:szCs w:val="28"/>
        </w:rPr>
        <w:t>delegativas</w:t>
      </w:r>
      <w:proofErr w:type="spellEnd"/>
      <w:r>
        <w:rPr>
          <w:rFonts w:asciiTheme="majorHAnsi" w:hAnsiTheme="majorHAnsi"/>
          <w:sz w:val="28"/>
          <w:szCs w:val="28"/>
        </w:rPr>
        <w:t xml:space="preserve"> (Guillermo </w:t>
      </w:r>
      <w:proofErr w:type="spellStart"/>
      <w:r>
        <w:rPr>
          <w:rFonts w:asciiTheme="majorHAnsi" w:hAnsiTheme="majorHAnsi"/>
          <w:sz w:val="28"/>
          <w:szCs w:val="28"/>
        </w:rPr>
        <w:t>Odonel</w:t>
      </w:r>
      <w:proofErr w:type="spellEnd"/>
      <w:r>
        <w:rPr>
          <w:rFonts w:asciiTheme="majorHAnsi" w:hAnsiTheme="majorHAnsi"/>
          <w:sz w:val="28"/>
          <w:szCs w:val="28"/>
        </w:rPr>
        <w:t>)</w:t>
      </w:r>
      <w:r w:rsidR="00F53A95">
        <w:rPr>
          <w:rFonts w:asciiTheme="majorHAnsi" w:hAnsiTheme="majorHAnsi"/>
          <w:sz w:val="28"/>
          <w:szCs w:val="28"/>
        </w:rPr>
        <w:t>: consiste en constituir mediante elecciones una mayoría que faculta a alguien para convertirse durante</w:t>
      </w:r>
      <w:r>
        <w:rPr>
          <w:rFonts w:asciiTheme="majorHAnsi" w:hAnsiTheme="majorHAnsi"/>
          <w:sz w:val="28"/>
          <w:szCs w:val="28"/>
        </w:rPr>
        <w:t xml:space="preserve"> </w:t>
      </w:r>
      <w:r w:rsidR="00F53A95">
        <w:rPr>
          <w:rFonts w:asciiTheme="majorHAnsi" w:hAnsiTheme="majorHAnsi"/>
          <w:sz w:val="28"/>
          <w:szCs w:val="28"/>
        </w:rPr>
        <w:t xml:space="preserve">un determinado número de años en el intérprete de los intereses de la nación </w:t>
      </w:r>
      <w:r>
        <w:rPr>
          <w:rFonts w:asciiTheme="majorHAnsi" w:hAnsiTheme="majorHAnsi"/>
          <w:sz w:val="28"/>
          <w:szCs w:val="28"/>
        </w:rPr>
        <w:t>y por otros como autoritarismo competitivo (</w:t>
      </w:r>
      <w:proofErr w:type="spellStart"/>
      <w:r>
        <w:rPr>
          <w:rFonts w:asciiTheme="majorHAnsi" w:hAnsiTheme="majorHAnsi"/>
          <w:sz w:val="28"/>
          <w:szCs w:val="28"/>
        </w:rPr>
        <w:t>Levinsky</w:t>
      </w:r>
      <w:proofErr w:type="spellEnd"/>
      <w:r>
        <w:rPr>
          <w:rFonts w:asciiTheme="majorHAnsi" w:hAnsiTheme="majorHAnsi"/>
          <w:sz w:val="28"/>
          <w:szCs w:val="28"/>
        </w:rPr>
        <w:t>)</w:t>
      </w:r>
      <w:r w:rsidR="00F53A95">
        <w:rPr>
          <w:rFonts w:asciiTheme="majorHAnsi" w:hAnsiTheme="majorHAnsi"/>
          <w:sz w:val="28"/>
          <w:szCs w:val="28"/>
        </w:rPr>
        <w:t xml:space="preserve"> hay elecciones y la oposición compite seriamente por el poder, </w:t>
      </w:r>
      <w:r w:rsidR="00E07A7A">
        <w:rPr>
          <w:rFonts w:asciiTheme="majorHAnsi" w:hAnsiTheme="majorHAnsi"/>
          <w:sz w:val="28"/>
          <w:szCs w:val="28"/>
        </w:rPr>
        <w:t>pero</w:t>
      </w:r>
      <w:r w:rsidR="00F53A95">
        <w:rPr>
          <w:rFonts w:asciiTheme="majorHAnsi" w:hAnsiTheme="majorHAnsi"/>
          <w:sz w:val="28"/>
          <w:szCs w:val="28"/>
        </w:rPr>
        <w:t xml:space="preserve"> la competencia no es justa. Las instituciones se utilizan para debilitar a la oposición</w:t>
      </w:r>
      <w:r>
        <w:rPr>
          <w:rFonts w:asciiTheme="majorHAnsi" w:hAnsiTheme="majorHAnsi"/>
          <w:sz w:val="28"/>
          <w:szCs w:val="28"/>
        </w:rPr>
        <w:t>.</w:t>
      </w:r>
    </w:p>
    <w:p w:rsidR="007408AB" w:rsidRDefault="00C30B29" w:rsidP="00A56CDF">
      <w:pPr>
        <w:jc w:val="both"/>
        <w:rPr>
          <w:rFonts w:ascii="Cambria" w:hAnsi="Cambria"/>
          <w:sz w:val="28"/>
          <w:szCs w:val="28"/>
        </w:rPr>
      </w:pPr>
      <w:r>
        <w:rPr>
          <w:rFonts w:ascii="Cambria" w:hAnsi="Cambria"/>
          <w:sz w:val="28"/>
          <w:szCs w:val="28"/>
        </w:rPr>
        <w:t>Las d</w:t>
      </w:r>
      <w:r w:rsidR="008A5B3E" w:rsidRPr="007408AB">
        <w:rPr>
          <w:rFonts w:ascii="Cambria" w:hAnsi="Cambria"/>
          <w:sz w:val="28"/>
          <w:szCs w:val="28"/>
        </w:rPr>
        <w:t>inámicas políticas</w:t>
      </w:r>
      <w:r w:rsidR="00F6110B" w:rsidRPr="007408AB">
        <w:rPr>
          <w:rFonts w:ascii="Cambria" w:hAnsi="Cambria"/>
          <w:sz w:val="28"/>
          <w:szCs w:val="28"/>
        </w:rPr>
        <w:t>-</w:t>
      </w:r>
      <w:r w:rsidR="008A5B3E" w:rsidRPr="007408AB">
        <w:rPr>
          <w:rFonts w:ascii="Cambria" w:hAnsi="Cambria"/>
          <w:sz w:val="28"/>
          <w:szCs w:val="28"/>
        </w:rPr>
        <w:t>económicas que se desarrollan en la región se dan por coincidencias</w:t>
      </w:r>
      <w:r w:rsidR="002A3AF8" w:rsidRPr="007408AB">
        <w:rPr>
          <w:rFonts w:ascii="Cambria" w:hAnsi="Cambria"/>
          <w:sz w:val="28"/>
          <w:szCs w:val="28"/>
        </w:rPr>
        <w:t xml:space="preserve"> políticas </w:t>
      </w:r>
      <w:r w:rsidR="00F6110B" w:rsidRPr="007408AB">
        <w:rPr>
          <w:rFonts w:ascii="Cambria" w:hAnsi="Cambria"/>
          <w:sz w:val="28"/>
          <w:szCs w:val="28"/>
        </w:rPr>
        <w:t>o</w:t>
      </w:r>
      <w:r w:rsidR="002A3AF8" w:rsidRPr="007408AB">
        <w:rPr>
          <w:rFonts w:ascii="Cambria" w:hAnsi="Cambria"/>
          <w:sz w:val="28"/>
          <w:szCs w:val="28"/>
        </w:rPr>
        <w:t xml:space="preserve"> de políticas económicas.</w:t>
      </w:r>
    </w:p>
    <w:p w:rsidR="00D375AE" w:rsidRDefault="00D375AE" w:rsidP="007408AB">
      <w:pPr>
        <w:rPr>
          <w:rFonts w:asciiTheme="majorHAnsi" w:hAnsiTheme="majorHAnsi"/>
          <w:sz w:val="28"/>
          <w:szCs w:val="28"/>
        </w:rPr>
      </w:pPr>
    </w:p>
    <w:p w:rsidR="00E07A7A" w:rsidRDefault="00E07A7A" w:rsidP="00E07A7A">
      <w:pPr>
        <w:pBdr>
          <w:bottom w:val="single" w:sz="6" w:space="1" w:color="auto"/>
        </w:pBdr>
      </w:pPr>
    </w:p>
    <w:p w:rsidR="00E07A7A" w:rsidRDefault="00E07A7A" w:rsidP="00E07A7A">
      <w:pPr>
        <w:pStyle w:val="Prrafodelista"/>
        <w:numPr>
          <w:ilvl w:val="0"/>
          <w:numId w:val="5"/>
        </w:numPr>
      </w:pPr>
      <w:r>
        <w:t xml:space="preserve">Esto lo revela el antiguo Senador Camilo Escalona en el reciente libro Duro de Matar, diálogo con Camilo Escalona de Enzo </w:t>
      </w:r>
      <w:proofErr w:type="spellStart"/>
      <w:r>
        <w:t>Pistacchio</w:t>
      </w:r>
      <w:proofErr w:type="spellEnd"/>
      <w:r>
        <w:t xml:space="preserve"> y Alvaro Peralta (pág. 160)</w:t>
      </w:r>
    </w:p>
    <w:p w:rsidR="00E07A7A" w:rsidRDefault="00E07A7A" w:rsidP="007408AB">
      <w:pPr>
        <w:rPr>
          <w:rFonts w:asciiTheme="majorHAnsi" w:hAnsiTheme="majorHAnsi"/>
          <w:sz w:val="28"/>
          <w:szCs w:val="28"/>
        </w:rPr>
      </w:pPr>
    </w:p>
    <w:p w:rsidR="007408AB" w:rsidRDefault="002A3AF8" w:rsidP="007408AB">
      <w:pPr>
        <w:rPr>
          <w:rFonts w:asciiTheme="majorHAnsi" w:hAnsiTheme="majorHAnsi"/>
          <w:sz w:val="28"/>
          <w:szCs w:val="28"/>
        </w:rPr>
      </w:pPr>
      <w:r w:rsidRPr="007408AB">
        <w:rPr>
          <w:rFonts w:asciiTheme="majorHAnsi" w:hAnsiTheme="majorHAnsi"/>
          <w:sz w:val="28"/>
          <w:szCs w:val="28"/>
        </w:rPr>
        <w:t>Tenemos en primer lugar:</w:t>
      </w:r>
    </w:p>
    <w:p w:rsidR="007408AB" w:rsidRDefault="00953C58" w:rsidP="007408AB">
      <w:pPr>
        <w:jc w:val="both"/>
        <w:rPr>
          <w:rFonts w:asciiTheme="majorHAnsi" w:hAnsiTheme="majorHAnsi"/>
          <w:b/>
          <w:sz w:val="28"/>
          <w:szCs w:val="28"/>
          <w:u w:val="single"/>
        </w:rPr>
      </w:pPr>
      <w:r w:rsidRPr="007408AB">
        <w:rPr>
          <w:rFonts w:asciiTheme="majorHAnsi" w:hAnsiTheme="majorHAnsi"/>
          <w:b/>
          <w:sz w:val="28"/>
          <w:szCs w:val="28"/>
          <w:u w:val="single"/>
        </w:rPr>
        <w:t>Mecanismos de coordinación política:</w:t>
      </w:r>
    </w:p>
    <w:p w:rsidR="00D546ED" w:rsidRDefault="00D546ED" w:rsidP="00D546ED">
      <w:pPr>
        <w:jc w:val="both"/>
        <w:rPr>
          <w:rFonts w:asciiTheme="majorHAnsi" w:hAnsiTheme="majorHAnsi"/>
          <w:sz w:val="28"/>
          <w:szCs w:val="28"/>
        </w:rPr>
      </w:pPr>
      <w:r w:rsidRPr="007408AB">
        <w:rPr>
          <w:rFonts w:asciiTheme="majorHAnsi" w:hAnsiTheme="majorHAnsi"/>
          <w:sz w:val="28"/>
          <w:szCs w:val="28"/>
        </w:rPr>
        <w:t>OEA: 1948. Organización de los Esta</w:t>
      </w:r>
      <w:r w:rsidR="00C30B29">
        <w:rPr>
          <w:rFonts w:asciiTheme="majorHAnsi" w:hAnsiTheme="majorHAnsi"/>
          <w:sz w:val="28"/>
          <w:szCs w:val="28"/>
        </w:rPr>
        <w:t>d</w:t>
      </w:r>
      <w:r w:rsidRPr="007408AB">
        <w:rPr>
          <w:rFonts w:asciiTheme="majorHAnsi" w:hAnsiTheme="majorHAnsi"/>
          <w:sz w:val="28"/>
          <w:szCs w:val="28"/>
        </w:rPr>
        <w:t xml:space="preserve">os Americanos de ámbito regional y continental </w:t>
      </w:r>
      <w:r>
        <w:rPr>
          <w:rFonts w:asciiTheme="majorHAnsi" w:hAnsiTheme="majorHAnsi"/>
          <w:sz w:val="28"/>
          <w:szCs w:val="28"/>
        </w:rPr>
        <w:t xml:space="preserve">tiene como </w:t>
      </w:r>
      <w:r w:rsidRPr="007408AB">
        <w:rPr>
          <w:rFonts w:asciiTheme="majorHAnsi" w:hAnsiTheme="majorHAnsi"/>
          <w:sz w:val="28"/>
          <w:szCs w:val="28"/>
        </w:rPr>
        <w:t>objetivo ser un foro político para l</w:t>
      </w:r>
      <w:r>
        <w:rPr>
          <w:rFonts w:asciiTheme="majorHAnsi" w:hAnsiTheme="majorHAnsi"/>
          <w:sz w:val="28"/>
          <w:szCs w:val="28"/>
        </w:rPr>
        <w:t>a</w:t>
      </w:r>
      <w:r w:rsidRPr="007408AB">
        <w:rPr>
          <w:rFonts w:asciiTheme="majorHAnsi" w:hAnsiTheme="majorHAnsi"/>
          <w:sz w:val="28"/>
          <w:szCs w:val="28"/>
        </w:rPr>
        <w:t xml:space="preserve"> t</w:t>
      </w:r>
      <w:r>
        <w:rPr>
          <w:rFonts w:asciiTheme="majorHAnsi" w:hAnsiTheme="majorHAnsi"/>
          <w:sz w:val="28"/>
          <w:szCs w:val="28"/>
        </w:rPr>
        <w:t xml:space="preserve">oma </w:t>
      </w:r>
      <w:r w:rsidRPr="007408AB">
        <w:rPr>
          <w:rFonts w:asciiTheme="majorHAnsi" w:hAnsiTheme="majorHAnsi"/>
          <w:sz w:val="28"/>
          <w:szCs w:val="28"/>
        </w:rPr>
        <w:t xml:space="preserve">de decisiones y </w:t>
      </w:r>
      <w:r>
        <w:rPr>
          <w:rFonts w:asciiTheme="majorHAnsi" w:hAnsiTheme="majorHAnsi"/>
          <w:sz w:val="28"/>
          <w:szCs w:val="28"/>
        </w:rPr>
        <w:t xml:space="preserve">para </w:t>
      </w:r>
      <w:r w:rsidRPr="007408AB">
        <w:rPr>
          <w:rFonts w:asciiTheme="majorHAnsi" w:hAnsiTheme="majorHAnsi"/>
          <w:sz w:val="28"/>
          <w:szCs w:val="28"/>
        </w:rPr>
        <w:t>procura</w:t>
      </w:r>
      <w:r>
        <w:rPr>
          <w:rFonts w:asciiTheme="majorHAnsi" w:hAnsiTheme="majorHAnsi"/>
          <w:sz w:val="28"/>
          <w:szCs w:val="28"/>
        </w:rPr>
        <w:t>r</w:t>
      </w:r>
      <w:r w:rsidRPr="007408AB">
        <w:rPr>
          <w:rFonts w:asciiTheme="majorHAnsi" w:hAnsiTheme="majorHAnsi"/>
          <w:sz w:val="28"/>
          <w:szCs w:val="28"/>
        </w:rPr>
        <w:t xml:space="preserve"> la integración de América. </w:t>
      </w:r>
    </w:p>
    <w:p w:rsidR="00D546ED" w:rsidRDefault="00D546ED" w:rsidP="00D546ED">
      <w:pPr>
        <w:jc w:val="both"/>
        <w:rPr>
          <w:rFonts w:asciiTheme="majorHAnsi" w:hAnsiTheme="majorHAnsi"/>
          <w:sz w:val="28"/>
          <w:szCs w:val="28"/>
        </w:rPr>
      </w:pPr>
      <w:r w:rsidRPr="007408AB">
        <w:rPr>
          <w:rFonts w:asciiTheme="majorHAnsi" w:hAnsiTheme="majorHAnsi"/>
          <w:sz w:val="28"/>
          <w:szCs w:val="28"/>
        </w:rPr>
        <w:t>Trabaja por la paz, la consolidación de la democracia, la promoción de los derechos humanos. Es un organismo que en distintas eventualidades que se han presentado en la región, su actuación ha dejado mucho que desear por ser complaciente con los intereses de algunos gobiernos en cuestión.</w:t>
      </w:r>
    </w:p>
    <w:p w:rsidR="007408AB" w:rsidRDefault="00937C77" w:rsidP="007408AB">
      <w:pPr>
        <w:jc w:val="both"/>
        <w:rPr>
          <w:rFonts w:asciiTheme="majorHAnsi" w:hAnsiTheme="majorHAnsi"/>
          <w:sz w:val="28"/>
          <w:szCs w:val="28"/>
        </w:rPr>
      </w:pPr>
      <w:r w:rsidRPr="007408AB">
        <w:rPr>
          <w:rFonts w:asciiTheme="majorHAnsi" w:hAnsiTheme="majorHAnsi"/>
          <w:sz w:val="28"/>
          <w:szCs w:val="28"/>
        </w:rPr>
        <w:t xml:space="preserve">UNASUR: </w:t>
      </w:r>
      <w:r w:rsidR="00953C58" w:rsidRPr="007408AB">
        <w:rPr>
          <w:rFonts w:asciiTheme="majorHAnsi" w:hAnsiTheme="majorHAnsi"/>
          <w:sz w:val="28"/>
          <w:szCs w:val="28"/>
        </w:rPr>
        <w:t>2008</w:t>
      </w:r>
      <w:r w:rsidR="005E7337" w:rsidRPr="007408AB">
        <w:rPr>
          <w:rFonts w:asciiTheme="majorHAnsi" w:hAnsiTheme="majorHAnsi"/>
          <w:sz w:val="28"/>
          <w:szCs w:val="28"/>
        </w:rPr>
        <w:t>.</w:t>
      </w:r>
      <w:r w:rsidR="00953C58" w:rsidRPr="007408AB">
        <w:rPr>
          <w:rFonts w:asciiTheme="majorHAnsi" w:hAnsiTheme="majorHAnsi"/>
          <w:sz w:val="28"/>
          <w:szCs w:val="28"/>
        </w:rPr>
        <w:t xml:space="preserve"> Unión de Naciones Suramericanas. Es una organización internacional creada como impulso a la integración regional en materia de educación, salud, infraestructura, ambiente, seguridad y democracia.</w:t>
      </w:r>
    </w:p>
    <w:p w:rsidR="007408AB" w:rsidRPr="007408AB" w:rsidRDefault="00C30B29" w:rsidP="007408AB">
      <w:pPr>
        <w:jc w:val="both"/>
        <w:rPr>
          <w:rFonts w:ascii="Cambria" w:hAnsi="Cambria"/>
          <w:sz w:val="28"/>
          <w:szCs w:val="28"/>
        </w:rPr>
      </w:pPr>
      <w:r>
        <w:rPr>
          <w:rFonts w:ascii="Cambria" w:hAnsi="Cambria"/>
          <w:sz w:val="28"/>
          <w:szCs w:val="28"/>
        </w:rPr>
        <w:t xml:space="preserve">Comprende a los </w:t>
      </w:r>
      <w:r w:rsidR="00953C58" w:rsidRPr="007408AB">
        <w:rPr>
          <w:rFonts w:ascii="Cambria" w:hAnsi="Cambria"/>
          <w:sz w:val="28"/>
          <w:szCs w:val="28"/>
        </w:rPr>
        <w:t xml:space="preserve">Estados </w:t>
      </w:r>
      <w:r>
        <w:rPr>
          <w:rFonts w:ascii="Cambria" w:hAnsi="Cambria"/>
          <w:sz w:val="28"/>
          <w:szCs w:val="28"/>
        </w:rPr>
        <w:t>de América del Sur (12):</w:t>
      </w:r>
      <w:r w:rsidR="00953C58" w:rsidRPr="007408AB">
        <w:rPr>
          <w:rFonts w:ascii="Cambria" w:hAnsi="Cambria"/>
          <w:sz w:val="28"/>
          <w:szCs w:val="28"/>
        </w:rPr>
        <w:t xml:space="preserve"> </w:t>
      </w:r>
      <w:r w:rsidR="00937C77" w:rsidRPr="007408AB">
        <w:rPr>
          <w:rFonts w:ascii="Cambria" w:hAnsi="Cambria"/>
          <w:sz w:val="28"/>
          <w:szCs w:val="28"/>
        </w:rPr>
        <w:t>Argentina, Bolivia, Brasil, Colombia, Chile, Ecuador, Guyana, Paraguay, Perú, Surinam, Uruguay, Venezuela</w:t>
      </w:r>
      <w:r w:rsidR="00953C58" w:rsidRPr="007408AB">
        <w:rPr>
          <w:rFonts w:ascii="Cambria" w:hAnsi="Cambria"/>
          <w:sz w:val="28"/>
          <w:szCs w:val="28"/>
        </w:rPr>
        <w:t>.</w:t>
      </w:r>
      <w:r w:rsidR="00937C77" w:rsidRPr="007408AB">
        <w:rPr>
          <w:rFonts w:ascii="Cambria" w:hAnsi="Cambria"/>
          <w:sz w:val="28"/>
          <w:szCs w:val="28"/>
        </w:rPr>
        <w:t xml:space="preserve"> </w:t>
      </w:r>
    </w:p>
    <w:p w:rsidR="00937C77" w:rsidRPr="007408AB" w:rsidRDefault="00937C77" w:rsidP="007408AB">
      <w:pPr>
        <w:jc w:val="both"/>
        <w:rPr>
          <w:rFonts w:ascii="Cambria" w:hAnsi="Cambria"/>
          <w:b/>
          <w:sz w:val="28"/>
          <w:szCs w:val="28"/>
        </w:rPr>
      </w:pPr>
      <w:r w:rsidRPr="007408AB">
        <w:rPr>
          <w:rFonts w:ascii="Cambria" w:hAnsi="Cambria"/>
          <w:sz w:val="28"/>
          <w:szCs w:val="28"/>
        </w:rPr>
        <w:t>Asimismo, debemos reconocer que en UNASUR hay múltiples particularidades, diferentes modelos de desarrollo económico, distintas estrategias para incorporarnos en los mercados internacionales y distintos matices ideológicos y políticos.</w:t>
      </w:r>
      <w:r w:rsidR="00953C58" w:rsidRPr="007408AB">
        <w:rPr>
          <w:rFonts w:ascii="Cambria" w:hAnsi="Cambria"/>
          <w:sz w:val="28"/>
          <w:szCs w:val="28"/>
        </w:rPr>
        <w:t xml:space="preserve"> Sin embargo se hace el esfuerzo por trazar una agenda común de oportunidades y desafíos. </w:t>
      </w:r>
    </w:p>
    <w:p w:rsidR="00953C58" w:rsidRDefault="00953C58" w:rsidP="005E7337">
      <w:pPr>
        <w:pStyle w:val="Ttulo1"/>
        <w:jc w:val="both"/>
        <w:rPr>
          <w:b w:val="0"/>
          <w:color w:val="auto"/>
        </w:rPr>
      </w:pPr>
      <w:r w:rsidRPr="005E7337">
        <w:rPr>
          <w:b w:val="0"/>
          <w:color w:val="auto"/>
        </w:rPr>
        <w:t>CELAC: 2010</w:t>
      </w:r>
      <w:r w:rsidR="005E7337">
        <w:rPr>
          <w:b w:val="0"/>
          <w:color w:val="auto"/>
        </w:rPr>
        <w:t>.</w:t>
      </w:r>
      <w:r w:rsidRPr="005E7337">
        <w:rPr>
          <w:b w:val="0"/>
          <w:color w:val="auto"/>
        </w:rPr>
        <w:t xml:space="preserve"> Comunidad de Estados Latinoamericanos y Caribeños. El objetivo es profundizar la integración en el marco de solidaridad,  cooperación y concertación política de los países de Latinoamérica y del Caribe.</w:t>
      </w:r>
    </w:p>
    <w:p w:rsidR="00F6110B" w:rsidRPr="00F6110B" w:rsidRDefault="00F6110B" w:rsidP="00F6110B">
      <w:pPr>
        <w:rPr>
          <w:rFonts w:asciiTheme="majorHAnsi" w:hAnsiTheme="majorHAnsi"/>
          <w:sz w:val="28"/>
          <w:szCs w:val="28"/>
        </w:rPr>
      </w:pPr>
      <w:r w:rsidRPr="00F6110B">
        <w:rPr>
          <w:rFonts w:asciiTheme="majorHAnsi" w:hAnsiTheme="majorHAnsi"/>
          <w:sz w:val="28"/>
          <w:szCs w:val="28"/>
        </w:rPr>
        <w:t>Es una especie de OEA, sin Estados Unidos ni Canadá.</w:t>
      </w:r>
    </w:p>
    <w:p w:rsidR="00A56CDF" w:rsidRDefault="00A56CDF" w:rsidP="00937C77">
      <w:pPr>
        <w:pStyle w:val="Ttulo1"/>
        <w:jc w:val="both"/>
        <w:rPr>
          <w:color w:val="auto"/>
          <w:u w:val="single"/>
        </w:rPr>
      </w:pPr>
    </w:p>
    <w:p w:rsidR="00A67F4E" w:rsidRDefault="00A67F4E" w:rsidP="00937C77">
      <w:pPr>
        <w:pStyle w:val="Ttulo1"/>
        <w:jc w:val="both"/>
        <w:rPr>
          <w:color w:val="auto"/>
          <w:u w:val="single"/>
        </w:rPr>
      </w:pPr>
    </w:p>
    <w:p w:rsidR="00953C58" w:rsidRDefault="00953C58" w:rsidP="00937C77">
      <w:pPr>
        <w:pStyle w:val="Ttulo1"/>
        <w:jc w:val="both"/>
        <w:rPr>
          <w:color w:val="auto"/>
          <w:u w:val="single"/>
        </w:rPr>
      </w:pPr>
      <w:r w:rsidRPr="005E7337">
        <w:rPr>
          <w:color w:val="auto"/>
          <w:u w:val="single"/>
        </w:rPr>
        <w:t xml:space="preserve">Mecanismos de </w:t>
      </w:r>
      <w:r w:rsidR="005E7337" w:rsidRPr="005E7337">
        <w:rPr>
          <w:color w:val="auto"/>
          <w:u w:val="single"/>
        </w:rPr>
        <w:t>integración:</w:t>
      </w:r>
    </w:p>
    <w:p w:rsidR="00500D23" w:rsidRPr="00500D23" w:rsidRDefault="00500D23" w:rsidP="00500D23"/>
    <w:p w:rsidR="00500D23" w:rsidRPr="005E7337" w:rsidRDefault="00500D23" w:rsidP="00500D23">
      <w:pPr>
        <w:jc w:val="both"/>
        <w:rPr>
          <w:rFonts w:asciiTheme="majorHAnsi" w:hAnsiTheme="majorHAnsi"/>
          <w:sz w:val="28"/>
          <w:szCs w:val="28"/>
        </w:rPr>
      </w:pPr>
      <w:r w:rsidRPr="005E7337">
        <w:rPr>
          <w:rFonts w:asciiTheme="majorHAnsi" w:hAnsiTheme="majorHAnsi"/>
          <w:sz w:val="28"/>
          <w:szCs w:val="28"/>
        </w:rPr>
        <w:t>CAN: 1974</w:t>
      </w:r>
      <w:r>
        <w:rPr>
          <w:rFonts w:asciiTheme="majorHAnsi" w:hAnsiTheme="majorHAnsi"/>
          <w:sz w:val="28"/>
          <w:szCs w:val="28"/>
        </w:rPr>
        <w:t>.</w:t>
      </w:r>
      <w:r w:rsidRPr="005E7337">
        <w:rPr>
          <w:rFonts w:asciiTheme="majorHAnsi" w:hAnsiTheme="majorHAnsi"/>
          <w:sz w:val="28"/>
          <w:szCs w:val="28"/>
        </w:rPr>
        <w:t xml:space="preserve"> Comunidad Andina de Naciones</w:t>
      </w:r>
      <w:r>
        <w:rPr>
          <w:rFonts w:asciiTheme="majorHAnsi" w:hAnsiTheme="majorHAnsi"/>
          <w:sz w:val="28"/>
          <w:szCs w:val="28"/>
        </w:rPr>
        <w:t>, primer organismo de integración sub regional que nació bajo el impulso de dos presidentes latinoamericanos demócrata cristianos: Eduardo Frei Montalva de Chile y Rafael Caldera de Venezuela. Originalmente lo integraron: Perú, Colombia, Ecuador</w:t>
      </w:r>
      <w:r w:rsidR="00A67F4E">
        <w:rPr>
          <w:rFonts w:asciiTheme="majorHAnsi" w:hAnsiTheme="majorHAnsi"/>
          <w:sz w:val="28"/>
          <w:szCs w:val="28"/>
        </w:rPr>
        <w:t xml:space="preserve">, </w:t>
      </w:r>
      <w:r>
        <w:rPr>
          <w:rFonts w:asciiTheme="majorHAnsi" w:hAnsiTheme="majorHAnsi"/>
          <w:sz w:val="28"/>
          <w:szCs w:val="28"/>
        </w:rPr>
        <w:t>Bolivia</w:t>
      </w:r>
      <w:r w:rsidR="00A67F4E">
        <w:rPr>
          <w:rFonts w:asciiTheme="majorHAnsi" w:hAnsiTheme="majorHAnsi"/>
          <w:sz w:val="28"/>
          <w:szCs w:val="28"/>
        </w:rPr>
        <w:t>, Chile y Venezuela</w:t>
      </w:r>
      <w:r>
        <w:rPr>
          <w:rFonts w:asciiTheme="majorHAnsi" w:hAnsiTheme="majorHAnsi"/>
          <w:sz w:val="28"/>
          <w:szCs w:val="28"/>
        </w:rPr>
        <w:t>. Posteriormente la dictadura del general Pinochet decidió retirar a Chile y hace poco hizo lo propio el comandante Chávez. Actualmente este organismo está muy disminuido y casi sin ninguna importancia e incidencia en la vida de los países andinos.</w:t>
      </w:r>
    </w:p>
    <w:p w:rsidR="00A67F4E" w:rsidRDefault="00500D23" w:rsidP="00A67F4E">
      <w:pPr>
        <w:jc w:val="both"/>
        <w:rPr>
          <w:rFonts w:asciiTheme="majorHAnsi" w:hAnsiTheme="majorHAnsi"/>
          <w:sz w:val="28"/>
          <w:szCs w:val="28"/>
        </w:rPr>
      </w:pPr>
      <w:r w:rsidRPr="005E7337">
        <w:rPr>
          <w:rFonts w:asciiTheme="majorHAnsi" w:hAnsiTheme="majorHAnsi"/>
          <w:sz w:val="28"/>
          <w:szCs w:val="28"/>
        </w:rPr>
        <w:t>MERCOSUR: 1994</w:t>
      </w:r>
      <w:r>
        <w:rPr>
          <w:rFonts w:asciiTheme="majorHAnsi" w:hAnsiTheme="majorHAnsi"/>
          <w:sz w:val="28"/>
          <w:szCs w:val="28"/>
        </w:rPr>
        <w:t>.</w:t>
      </w:r>
      <w:r w:rsidRPr="005E7337">
        <w:rPr>
          <w:rFonts w:asciiTheme="majorHAnsi" w:hAnsiTheme="majorHAnsi"/>
          <w:sz w:val="28"/>
          <w:szCs w:val="28"/>
        </w:rPr>
        <w:t xml:space="preserve"> Mercado común del Sur. El objetivo principal es la libre circulación de bienes y servicios y productos entre los países miembros. Eliminación de los derechos aduaneros y trabajan por políticas comunes frente a terceros países. Está integrado por Argentina., Brasil, Paraguay, Uruguay, Venezuela y Bolivia. Tiene como asociados a Chile, Colombia, Perú y Ecuador. </w:t>
      </w:r>
    </w:p>
    <w:p w:rsidR="002A3AF8" w:rsidRPr="00A67F4E" w:rsidRDefault="002A3AF8" w:rsidP="00A67F4E">
      <w:pPr>
        <w:jc w:val="both"/>
        <w:rPr>
          <w:rFonts w:asciiTheme="majorHAnsi" w:hAnsiTheme="majorHAnsi"/>
          <w:b/>
          <w:sz w:val="28"/>
          <w:szCs w:val="28"/>
        </w:rPr>
      </w:pPr>
      <w:r w:rsidRPr="00A67F4E">
        <w:rPr>
          <w:rFonts w:asciiTheme="majorHAnsi" w:hAnsiTheme="majorHAnsi"/>
          <w:sz w:val="28"/>
          <w:szCs w:val="28"/>
        </w:rPr>
        <w:t>E</w:t>
      </w:r>
      <w:r w:rsidR="00A67F4E">
        <w:rPr>
          <w:rFonts w:asciiTheme="majorHAnsi" w:hAnsiTheme="majorHAnsi"/>
          <w:sz w:val="28"/>
          <w:szCs w:val="28"/>
        </w:rPr>
        <w:t>L ALBA: 2004.</w:t>
      </w:r>
      <w:r w:rsidR="005E7337" w:rsidRPr="00A67F4E">
        <w:rPr>
          <w:rFonts w:asciiTheme="majorHAnsi" w:hAnsiTheme="majorHAnsi"/>
          <w:sz w:val="28"/>
          <w:szCs w:val="28"/>
        </w:rPr>
        <w:t xml:space="preserve"> </w:t>
      </w:r>
      <w:r w:rsidR="00A86031" w:rsidRPr="00A67F4E">
        <w:rPr>
          <w:rFonts w:asciiTheme="majorHAnsi" w:hAnsiTheme="majorHAnsi"/>
          <w:sz w:val="28"/>
          <w:szCs w:val="28"/>
        </w:rPr>
        <w:t>Alianza Bolivariana para los Pueblos de América</w:t>
      </w:r>
      <w:r w:rsidR="005E7337" w:rsidRPr="00A67F4E">
        <w:rPr>
          <w:rFonts w:asciiTheme="majorHAnsi" w:hAnsiTheme="majorHAnsi"/>
          <w:sz w:val="28"/>
          <w:szCs w:val="28"/>
        </w:rPr>
        <w:t>: E</w:t>
      </w:r>
      <w:r w:rsidR="00A86031" w:rsidRPr="00A67F4E">
        <w:rPr>
          <w:rFonts w:asciiTheme="majorHAnsi" w:hAnsiTheme="majorHAnsi"/>
          <w:sz w:val="28"/>
          <w:szCs w:val="28"/>
        </w:rPr>
        <w:t xml:space="preserve">stá conformada por Venezuela, Ecuador, Nicaragua, Cuba, Bolivia, San Vicente y las </w:t>
      </w:r>
      <w:proofErr w:type="gramStart"/>
      <w:r w:rsidR="00A86031" w:rsidRPr="00A67F4E">
        <w:rPr>
          <w:rFonts w:asciiTheme="majorHAnsi" w:hAnsiTheme="majorHAnsi"/>
          <w:sz w:val="28"/>
          <w:szCs w:val="28"/>
        </w:rPr>
        <w:t>Granadinas</w:t>
      </w:r>
      <w:proofErr w:type="gramEnd"/>
      <w:r w:rsidR="00A86031" w:rsidRPr="00A67F4E">
        <w:rPr>
          <w:rFonts w:asciiTheme="majorHAnsi" w:hAnsiTheme="majorHAnsi"/>
          <w:sz w:val="28"/>
          <w:szCs w:val="28"/>
        </w:rPr>
        <w:t>, Dominica y Antigua Barbuda. Se present</w:t>
      </w:r>
      <w:r w:rsidR="00C30B29" w:rsidRPr="00A67F4E">
        <w:rPr>
          <w:rFonts w:asciiTheme="majorHAnsi" w:hAnsiTheme="majorHAnsi"/>
          <w:sz w:val="28"/>
          <w:szCs w:val="28"/>
        </w:rPr>
        <w:t>a</w:t>
      </w:r>
      <w:r w:rsidR="00A86031" w:rsidRPr="00A67F4E">
        <w:rPr>
          <w:rFonts w:asciiTheme="majorHAnsi" w:hAnsiTheme="majorHAnsi"/>
          <w:sz w:val="28"/>
          <w:szCs w:val="28"/>
        </w:rPr>
        <w:t xml:space="preserve"> como una opción de integración regional diferente, ya que se propone como un espacio de encuentro entre los pueblos y gobiernos que conforman América Latina para enfrentar los desafíos de manera conjunta comprendida como una Gran </w:t>
      </w:r>
      <w:r w:rsidR="00A67F4E">
        <w:rPr>
          <w:rFonts w:asciiTheme="majorHAnsi" w:hAnsiTheme="majorHAnsi"/>
          <w:sz w:val="28"/>
          <w:szCs w:val="28"/>
        </w:rPr>
        <w:t>N</w:t>
      </w:r>
      <w:r w:rsidR="00A86031" w:rsidRPr="00A67F4E">
        <w:rPr>
          <w:rFonts w:asciiTheme="majorHAnsi" w:hAnsiTheme="majorHAnsi"/>
          <w:sz w:val="28"/>
          <w:szCs w:val="28"/>
        </w:rPr>
        <w:t>ación. Presenta un modelo de integración antimperialista y anticapitalista promovida por Estados revolucionarios.</w:t>
      </w:r>
    </w:p>
    <w:p w:rsidR="00A67F4E" w:rsidRDefault="00A67F4E" w:rsidP="00937C77">
      <w:pPr>
        <w:pStyle w:val="Ttulo1"/>
        <w:jc w:val="both"/>
        <w:rPr>
          <w:b w:val="0"/>
          <w:color w:val="auto"/>
        </w:rPr>
      </w:pPr>
    </w:p>
    <w:p w:rsidR="00A67F4E" w:rsidRDefault="00A67F4E" w:rsidP="00937C77">
      <w:pPr>
        <w:pStyle w:val="Ttulo1"/>
        <w:jc w:val="both"/>
        <w:rPr>
          <w:b w:val="0"/>
          <w:color w:val="auto"/>
        </w:rPr>
      </w:pPr>
    </w:p>
    <w:p w:rsidR="002A3AF8" w:rsidRPr="005E7337" w:rsidRDefault="002A3AF8" w:rsidP="00937C77">
      <w:pPr>
        <w:pStyle w:val="Ttulo1"/>
        <w:jc w:val="both"/>
        <w:rPr>
          <w:b w:val="0"/>
          <w:color w:val="auto"/>
        </w:rPr>
      </w:pPr>
      <w:r w:rsidRPr="005E7337">
        <w:rPr>
          <w:b w:val="0"/>
          <w:color w:val="auto"/>
        </w:rPr>
        <w:t>L</w:t>
      </w:r>
      <w:r w:rsidR="00A67F4E">
        <w:rPr>
          <w:b w:val="0"/>
          <w:color w:val="auto"/>
        </w:rPr>
        <w:t xml:space="preserve">A ALIANZA DEL </w:t>
      </w:r>
      <w:r w:rsidRPr="005E7337">
        <w:rPr>
          <w:b w:val="0"/>
          <w:color w:val="auto"/>
        </w:rPr>
        <w:t>P</w:t>
      </w:r>
      <w:r w:rsidR="00A67F4E">
        <w:rPr>
          <w:b w:val="0"/>
          <w:color w:val="auto"/>
        </w:rPr>
        <w:t>ACIFICO</w:t>
      </w:r>
      <w:r w:rsidR="00A86031" w:rsidRPr="005E7337">
        <w:rPr>
          <w:b w:val="0"/>
          <w:color w:val="auto"/>
        </w:rPr>
        <w:t>: Mecanismo de articulación política, económica y de cooperación e integración entre Chile, Colombia, México y Perú, establecido desde abril del 2011 por la Declaración de Lima, capital del Perú.</w:t>
      </w:r>
    </w:p>
    <w:p w:rsidR="00500D23" w:rsidRDefault="00500D23" w:rsidP="00A56CDF">
      <w:pPr>
        <w:jc w:val="both"/>
        <w:rPr>
          <w:rFonts w:asciiTheme="majorHAnsi" w:hAnsiTheme="majorHAnsi"/>
          <w:sz w:val="28"/>
          <w:szCs w:val="28"/>
        </w:rPr>
      </w:pPr>
    </w:p>
    <w:p w:rsidR="00953C58" w:rsidRPr="007408AB" w:rsidRDefault="007408AB" w:rsidP="00A56CDF">
      <w:pPr>
        <w:jc w:val="both"/>
        <w:rPr>
          <w:rFonts w:asciiTheme="majorHAnsi" w:hAnsiTheme="majorHAnsi"/>
          <w:sz w:val="28"/>
          <w:szCs w:val="28"/>
        </w:rPr>
      </w:pPr>
      <w:r w:rsidRPr="007408AB">
        <w:rPr>
          <w:rFonts w:asciiTheme="majorHAnsi" w:hAnsiTheme="majorHAnsi"/>
          <w:sz w:val="28"/>
          <w:szCs w:val="28"/>
        </w:rPr>
        <w:t>El futuro de</w:t>
      </w:r>
      <w:r w:rsidR="00EB2290">
        <w:rPr>
          <w:rFonts w:asciiTheme="majorHAnsi" w:hAnsiTheme="majorHAnsi"/>
          <w:sz w:val="28"/>
          <w:szCs w:val="28"/>
        </w:rPr>
        <w:t>l</w:t>
      </w:r>
      <w:r w:rsidRPr="007408AB">
        <w:rPr>
          <w:rFonts w:asciiTheme="majorHAnsi" w:hAnsiTheme="majorHAnsi"/>
          <w:sz w:val="28"/>
          <w:szCs w:val="28"/>
        </w:rPr>
        <w:t xml:space="preserve"> panorama político de la región está marcado por 3 grandes bloques:</w:t>
      </w:r>
    </w:p>
    <w:p w:rsidR="007408AB" w:rsidRPr="007408AB" w:rsidRDefault="007408AB" w:rsidP="00953C58">
      <w:pPr>
        <w:rPr>
          <w:rFonts w:asciiTheme="majorHAnsi" w:hAnsiTheme="majorHAnsi"/>
          <w:sz w:val="28"/>
          <w:szCs w:val="28"/>
        </w:rPr>
      </w:pPr>
      <w:r w:rsidRPr="007408AB">
        <w:rPr>
          <w:rFonts w:asciiTheme="majorHAnsi" w:hAnsiTheme="majorHAnsi"/>
          <w:sz w:val="28"/>
          <w:szCs w:val="28"/>
        </w:rPr>
        <w:t>Alba: socialismo del siglo</w:t>
      </w:r>
      <w:bookmarkStart w:id="0" w:name="_GoBack"/>
      <w:bookmarkEnd w:id="0"/>
      <w:r w:rsidRPr="007408AB">
        <w:rPr>
          <w:rFonts w:asciiTheme="majorHAnsi" w:hAnsiTheme="majorHAnsi"/>
          <w:sz w:val="28"/>
          <w:szCs w:val="28"/>
        </w:rPr>
        <w:t xml:space="preserve"> XXI</w:t>
      </w:r>
      <w:r w:rsidR="00EB2290">
        <w:rPr>
          <w:rFonts w:asciiTheme="majorHAnsi" w:hAnsiTheme="majorHAnsi"/>
          <w:sz w:val="28"/>
          <w:szCs w:val="28"/>
        </w:rPr>
        <w:t>: Venezuela, Bolivia, Nicaragua y Ecuador.</w:t>
      </w:r>
    </w:p>
    <w:p w:rsidR="007408AB" w:rsidRPr="007408AB" w:rsidRDefault="007408AB" w:rsidP="00953C58">
      <w:pPr>
        <w:rPr>
          <w:rFonts w:asciiTheme="majorHAnsi" w:hAnsiTheme="majorHAnsi"/>
          <w:sz w:val="28"/>
          <w:szCs w:val="28"/>
        </w:rPr>
      </w:pPr>
      <w:r w:rsidRPr="007408AB">
        <w:rPr>
          <w:rFonts w:asciiTheme="majorHAnsi" w:hAnsiTheme="majorHAnsi"/>
          <w:sz w:val="28"/>
          <w:szCs w:val="28"/>
        </w:rPr>
        <w:t>Alianza del Pacífico: liberal</w:t>
      </w:r>
      <w:r w:rsidR="00EB2290">
        <w:rPr>
          <w:rFonts w:asciiTheme="majorHAnsi" w:hAnsiTheme="majorHAnsi"/>
          <w:sz w:val="28"/>
          <w:szCs w:val="28"/>
        </w:rPr>
        <w:t>:</w:t>
      </w:r>
      <w:r w:rsidR="00A67F4E">
        <w:rPr>
          <w:rFonts w:asciiTheme="majorHAnsi" w:hAnsiTheme="majorHAnsi"/>
          <w:sz w:val="28"/>
          <w:szCs w:val="28"/>
        </w:rPr>
        <w:t xml:space="preserve"> Colombia, Perú, Chile y México y como observadores Panamá y Costa Rica.</w:t>
      </w:r>
    </w:p>
    <w:p w:rsidR="007408AB" w:rsidRPr="007408AB" w:rsidRDefault="00EB2290" w:rsidP="00953C58">
      <w:pPr>
        <w:rPr>
          <w:rFonts w:asciiTheme="majorHAnsi" w:hAnsiTheme="majorHAnsi"/>
          <w:sz w:val="28"/>
          <w:szCs w:val="28"/>
        </w:rPr>
      </w:pPr>
      <w:r>
        <w:rPr>
          <w:rFonts w:asciiTheme="majorHAnsi" w:hAnsiTheme="majorHAnsi"/>
          <w:sz w:val="28"/>
          <w:szCs w:val="28"/>
        </w:rPr>
        <w:t xml:space="preserve">Mercosur: </w:t>
      </w:r>
      <w:r w:rsidR="007408AB" w:rsidRPr="007408AB">
        <w:rPr>
          <w:rFonts w:asciiTheme="majorHAnsi" w:hAnsiTheme="majorHAnsi"/>
          <w:sz w:val="28"/>
          <w:szCs w:val="28"/>
        </w:rPr>
        <w:t>Social Democracia</w:t>
      </w:r>
      <w:r>
        <w:rPr>
          <w:rFonts w:asciiTheme="majorHAnsi" w:hAnsiTheme="majorHAnsi"/>
          <w:sz w:val="28"/>
          <w:szCs w:val="28"/>
        </w:rPr>
        <w:t>: Brasil, Argentina</w:t>
      </w:r>
    </w:p>
    <w:p w:rsidR="007408AB" w:rsidRPr="00A56CDF" w:rsidRDefault="00D546ED" w:rsidP="00EB2290">
      <w:pPr>
        <w:jc w:val="both"/>
        <w:rPr>
          <w:rFonts w:asciiTheme="majorHAnsi" w:hAnsiTheme="majorHAnsi"/>
          <w:sz w:val="28"/>
          <w:szCs w:val="28"/>
        </w:rPr>
      </w:pPr>
      <w:r w:rsidRPr="00A56CDF">
        <w:rPr>
          <w:rFonts w:asciiTheme="majorHAnsi" w:hAnsiTheme="majorHAnsi"/>
          <w:sz w:val="28"/>
          <w:szCs w:val="28"/>
        </w:rPr>
        <w:t xml:space="preserve">Al final podemos decir que la democracia es el más importante logro </w:t>
      </w:r>
      <w:r w:rsidR="00EB2290" w:rsidRPr="00A56CDF">
        <w:rPr>
          <w:rFonts w:asciiTheme="majorHAnsi" w:hAnsiTheme="majorHAnsi"/>
          <w:sz w:val="28"/>
          <w:szCs w:val="28"/>
        </w:rPr>
        <w:t xml:space="preserve">que se ha dado en América Latina </w:t>
      </w:r>
      <w:r w:rsidRPr="00A56CDF">
        <w:rPr>
          <w:rFonts w:asciiTheme="majorHAnsi" w:hAnsiTheme="majorHAnsi"/>
          <w:sz w:val="28"/>
          <w:szCs w:val="28"/>
        </w:rPr>
        <w:t>y a</w:t>
      </w:r>
      <w:r w:rsidR="00EB2290" w:rsidRPr="00A56CDF">
        <w:rPr>
          <w:rFonts w:asciiTheme="majorHAnsi" w:hAnsiTheme="majorHAnsi"/>
          <w:sz w:val="28"/>
          <w:szCs w:val="28"/>
        </w:rPr>
        <w:t xml:space="preserve"> </w:t>
      </w:r>
      <w:r w:rsidRPr="00A56CDF">
        <w:rPr>
          <w:rFonts w:asciiTheme="majorHAnsi" w:hAnsiTheme="majorHAnsi"/>
          <w:sz w:val="28"/>
          <w:szCs w:val="28"/>
        </w:rPr>
        <w:t xml:space="preserve">la vez el desafío político </w:t>
      </w:r>
      <w:r w:rsidR="00EB2290" w:rsidRPr="00A56CDF">
        <w:rPr>
          <w:rFonts w:asciiTheme="majorHAnsi" w:hAnsiTheme="majorHAnsi"/>
          <w:sz w:val="28"/>
          <w:szCs w:val="28"/>
        </w:rPr>
        <w:t xml:space="preserve">más importante </w:t>
      </w:r>
      <w:r w:rsidRPr="00A56CDF">
        <w:rPr>
          <w:rFonts w:asciiTheme="majorHAnsi" w:hAnsiTheme="majorHAnsi"/>
          <w:sz w:val="28"/>
          <w:szCs w:val="28"/>
        </w:rPr>
        <w:t>del continente</w:t>
      </w:r>
      <w:r w:rsidR="00EB2290" w:rsidRPr="00A56CDF">
        <w:rPr>
          <w:rFonts w:asciiTheme="majorHAnsi" w:hAnsiTheme="majorHAnsi"/>
          <w:sz w:val="28"/>
          <w:szCs w:val="28"/>
        </w:rPr>
        <w:t xml:space="preserve">, lo que exige atender principalmente las grandes demandas sociales que son un factor que por justicia deben ser atendidos y mientras esta situación de exclusión se mantenga debilita </w:t>
      </w:r>
      <w:r w:rsidR="00A67F4E">
        <w:rPr>
          <w:rFonts w:asciiTheme="majorHAnsi" w:hAnsiTheme="majorHAnsi"/>
          <w:sz w:val="28"/>
          <w:szCs w:val="28"/>
        </w:rPr>
        <w:t xml:space="preserve">y posterga </w:t>
      </w:r>
      <w:r w:rsidR="00EB2290" w:rsidRPr="00A56CDF">
        <w:rPr>
          <w:rFonts w:asciiTheme="majorHAnsi" w:hAnsiTheme="majorHAnsi"/>
          <w:sz w:val="28"/>
          <w:szCs w:val="28"/>
        </w:rPr>
        <w:t xml:space="preserve">la consolidación  de la institucionalidad democrática. </w:t>
      </w:r>
    </w:p>
    <w:sectPr w:rsidR="007408AB" w:rsidRPr="00A56CDF" w:rsidSect="002A3AF8">
      <w:footerReference w:type="default" r:id="rId9"/>
      <w:pgSz w:w="12240" w:h="15840"/>
      <w:pgMar w:top="1134" w:right="170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2194" w:rsidRDefault="009C2194" w:rsidP="00A56DFB">
      <w:pPr>
        <w:spacing w:after="0" w:line="240" w:lineRule="auto"/>
      </w:pPr>
      <w:r>
        <w:separator/>
      </w:r>
    </w:p>
  </w:endnote>
  <w:endnote w:type="continuationSeparator" w:id="0">
    <w:p w:rsidR="009C2194" w:rsidRDefault="009C2194" w:rsidP="00A56D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6DFB" w:rsidRDefault="00A56DFB">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2194" w:rsidRDefault="009C2194" w:rsidP="00A56DFB">
      <w:pPr>
        <w:spacing w:after="0" w:line="240" w:lineRule="auto"/>
      </w:pPr>
      <w:r>
        <w:separator/>
      </w:r>
    </w:p>
  </w:footnote>
  <w:footnote w:type="continuationSeparator" w:id="0">
    <w:p w:rsidR="009C2194" w:rsidRDefault="009C2194" w:rsidP="00A56DF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43785"/>
    <w:multiLevelType w:val="hybridMultilevel"/>
    <w:tmpl w:val="38DA59D8"/>
    <w:lvl w:ilvl="0" w:tplc="9E04A018">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nsid w:val="08C655EF"/>
    <w:multiLevelType w:val="hybridMultilevel"/>
    <w:tmpl w:val="4DA8BCAA"/>
    <w:lvl w:ilvl="0" w:tplc="3D6A9C22">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
    <w:nsid w:val="130C63BD"/>
    <w:multiLevelType w:val="hybridMultilevel"/>
    <w:tmpl w:val="BB8EB640"/>
    <w:lvl w:ilvl="0" w:tplc="F0C8EF44">
      <w:start w:val="1"/>
      <w:numFmt w:val="decimal"/>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
    <w:nsid w:val="19B15A8D"/>
    <w:multiLevelType w:val="hybridMultilevel"/>
    <w:tmpl w:val="AE80E55E"/>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
    <w:nsid w:val="210E3CB1"/>
    <w:multiLevelType w:val="hybridMultilevel"/>
    <w:tmpl w:val="F804366E"/>
    <w:lvl w:ilvl="0" w:tplc="E72627FA">
      <w:start w:val="3"/>
      <w:numFmt w:val="bullet"/>
      <w:lvlText w:val="-"/>
      <w:lvlJc w:val="left"/>
      <w:pPr>
        <w:ind w:left="720" w:hanging="360"/>
      </w:pPr>
      <w:rPr>
        <w:rFonts w:ascii="Calibri" w:eastAsiaTheme="minorHAnsi" w:hAnsi="Calibri" w:cstheme="minorBid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
    <w:nsid w:val="2D3B64BE"/>
    <w:multiLevelType w:val="hybridMultilevel"/>
    <w:tmpl w:val="3A343FA2"/>
    <w:lvl w:ilvl="0" w:tplc="6E7633F8">
      <w:start w:val="2"/>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
    <w:nsid w:val="3DA3640F"/>
    <w:multiLevelType w:val="hybridMultilevel"/>
    <w:tmpl w:val="30768754"/>
    <w:lvl w:ilvl="0" w:tplc="9E04A018">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abstractNumId w:val="4"/>
  </w:num>
  <w:num w:numId="2">
    <w:abstractNumId w:val="3"/>
  </w:num>
  <w:num w:numId="3">
    <w:abstractNumId w:val="6"/>
  </w:num>
  <w:num w:numId="4">
    <w:abstractNumId w:val="0"/>
  </w:num>
  <w:num w:numId="5">
    <w:abstractNumId w:val="5"/>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139B"/>
    <w:rsid w:val="001C49F2"/>
    <w:rsid w:val="002A3AF8"/>
    <w:rsid w:val="002D2902"/>
    <w:rsid w:val="003417E8"/>
    <w:rsid w:val="00482727"/>
    <w:rsid w:val="004E4369"/>
    <w:rsid w:val="00500D23"/>
    <w:rsid w:val="005211C5"/>
    <w:rsid w:val="00585992"/>
    <w:rsid w:val="00587AFC"/>
    <w:rsid w:val="005E7337"/>
    <w:rsid w:val="00607B93"/>
    <w:rsid w:val="007408AB"/>
    <w:rsid w:val="008A5B3E"/>
    <w:rsid w:val="00904E88"/>
    <w:rsid w:val="00937C77"/>
    <w:rsid w:val="00953C58"/>
    <w:rsid w:val="009A6111"/>
    <w:rsid w:val="009C2194"/>
    <w:rsid w:val="00A07DC0"/>
    <w:rsid w:val="00A56CDF"/>
    <w:rsid w:val="00A56DFB"/>
    <w:rsid w:val="00A67F4E"/>
    <w:rsid w:val="00A86031"/>
    <w:rsid w:val="00B12D99"/>
    <w:rsid w:val="00B91B31"/>
    <w:rsid w:val="00BD14DE"/>
    <w:rsid w:val="00C30B29"/>
    <w:rsid w:val="00D375AE"/>
    <w:rsid w:val="00D546ED"/>
    <w:rsid w:val="00D95C80"/>
    <w:rsid w:val="00E07A7A"/>
    <w:rsid w:val="00E20131"/>
    <w:rsid w:val="00EB2290"/>
    <w:rsid w:val="00EF139B"/>
    <w:rsid w:val="00F53A95"/>
    <w:rsid w:val="00F6110B"/>
    <w:rsid w:val="00FF750A"/>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937C7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F139B"/>
    <w:pPr>
      <w:ind w:left="720"/>
      <w:contextualSpacing/>
    </w:pPr>
  </w:style>
  <w:style w:type="character" w:customStyle="1" w:styleId="Ttulo1Car">
    <w:name w:val="Título 1 Car"/>
    <w:basedOn w:val="Fuentedeprrafopredeter"/>
    <w:link w:val="Ttulo1"/>
    <w:uiPriority w:val="9"/>
    <w:rsid w:val="00937C77"/>
    <w:rPr>
      <w:rFonts w:asciiTheme="majorHAnsi" w:eastAsiaTheme="majorEastAsia" w:hAnsiTheme="majorHAnsi" w:cstheme="majorBidi"/>
      <w:b/>
      <w:bCs/>
      <w:color w:val="365F91" w:themeColor="accent1" w:themeShade="BF"/>
      <w:sz w:val="28"/>
      <w:szCs w:val="28"/>
    </w:rPr>
  </w:style>
  <w:style w:type="paragraph" w:styleId="Textodeglobo">
    <w:name w:val="Balloon Text"/>
    <w:basedOn w:val="Normal"/>
    <w:link w:val="TextodegloboCar"/>
    <w:uiPriority w:val="99"/>
    <w:semiHidden/>
    <w:unhideWhenUsed/>
    <w:rsid w:val="00937C7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37C77"/>
    <w:rPr>
      <w:rFonts w:ascii="Tahoma" w:hAnsi="Tahoma" w:cs="Tahoma"/>
      <w:sz w:val="16"/>
      <w:szCs w:val="16"/>
    </w:rPr>
  </w:style>
  <w:style w:type="paragraph" w:styleId="Encabezado">
    <w:name w:val="header"/>
    <w:basedOn w:val="Normal"/>
    <w:link w:val="EncabezadoCar"/>
    <w:uiPriority w:val="99"/>
    <w:unhideWhenUsed/>
    <w:rsid w:val="00A56DF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56DFB"/>
  </w:style>
  <w:style w:type="paragraph" w:styleId="Piedepgina">
    <w:name w:val="footer"/>
    <w:basedOn w:val="Normal"/>
    <w:link w:val="PiedepginaCar"/>
    <w:uiPriority w:val="99"/>
    <w:unhideWhenUsed/>
    <w:rsid w:val="00A56DF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56DFB"/>
  </w:style>
  <w:style w:type="paragraph" w:styleId="Textonotaalfinal">
    <w:name w:val="endnote text"/>
    <w:basedOn w:val="Normal"/>
    <w:link w:val="TextonotaalfinalCar"/>
    <w:uiPriority w:val="99"/>
    <w:semiHidden/>
    <w:unhideWhenUsed/>
    <w:rsid w:val="00A56DFB"/>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A56DFB"/>
    <w:rPr>
      <w:sz w:val="20"/>
      <w:szCs w:val="20"/>
    </w:rPr>
  </w:style>
  <w:style w:type="character" w:styleId="Refdenotaalfinal">
    <w:name w:val="endnote reference"/>
    <w:basedOn w:val="Fuentedeprrafopredeter"/>
    <w:uiPriority w:val="99"/>
    <w:semiHidden/>
    <w:unhideWhenUsed/>
    <w:rsid w:val="00A56DFB"/>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937C7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F139B"/>
    <w:pPr>
      <w:ind w:left="720"/>
      <w:contextualSpacing/>
    </w:pPr>
  </w:style>
  <w:style w:type="character" w:customStyle="1" w:styleId="Ttulo1Car">
    <w:name w:val="Título 1 Car"/>
    <w:basedOn w:val="Fuentedeprrafopredeter"/>
    <w:link w:val="Ttulo1"/>
    <w:uiPriority w:val="9"/>
    <w:rsid w:val="00937C77"/>
    <w:rPr>
      <w:rFonts w:asciiTheme="majorHAnsi" w:eastAsiaTheme="majorEastAsia" w:hAnsiTheme="majorHAnsi" w:cstheme="majorBidi"/>
      <w:b/>
      <w:bCs/>
      <w:color w:val="365F91" w:themeColor="accent1" w:themeShade="BF"/>
      <w:sz w:val="28"/>
      <w:szCs w:val="28"/>
    </w:rPr>
  </w:style>
  <w:style w:type="paragraph" w:styleId="Textodeglobo">
    <w:name w:val="Balloon Text"/>
    <w:basedOn w:val="Normal"/>
    <w:link w:val="TextodegloboCar"/>
    <w:uiPriority w:val="99"/>
    <w:semiHidden/>
    <w:unhideWhenUsed/>
    <w:rsid w:val="00937C7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37C77"/>
    <w:rPr>
      <w:rFonts w:ascii="Tahoma" w:hAnsi="Tahoma" w:cs="Tahoma"/>
      <w:sz w:val="16"/>
      <w:szCs w:val="16"/>
    </w:rPr>
  </w:style>
  <w:style w:type="paragraph" w:styleId="Encabezado">
    <w:name w:val="header"/>
    <w:basedOn w:val="Normal"/>
    <w:link w:val="EncabezadoCar"/>
    <w:uiPriority w:val="99"/>
    <w:unhideWhenUsed/>
    <w:rsid w:val="00A56DF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56DFB"/>
  </w:style>
  <w:style w:type="paragraph" w:styleId="Piedepgina">
    <w:name w:val="footer"/>
    <w:basedOn w:val="Normal"/>
    <w:link w:val="PiedepginaCar"/>
    <w:uiPriority w:val="99"/>
    <w:unhideWhenUsed/>
    <w:rsid w:val="00A56DF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56DFB"/>
  </w:style>
  <w:style w:type="paragraph" w:styleId="Textonotaalfinal">
    <w:name w:val="endnote text"/>
    <w:basedOn w:val="Normal"/>
    <w:link w:val="TextonotaalfinalCar"/>
    <w:uiPriority w:val="99"/>
    <w:semiHidden/>
    <w:unhideWhenUsed/>
    <w:rsid w:val="00A56DFB"/>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A56DFB"/>
    <w:rPr>
      <w:sz w:val="20"/>
      <w:szCs w:val="20"/>
    </w:rPr>
  </w:style>
  <w:style w:type="character" w:styleId="Refdenotaalfinal">
    <w:name w:val="endnote reference"/>
    <w:basedOn w:val="Fuentedeprrafopredeter"/>
    <w:uiPriority w:val="99"/>
    <w:semiHidden/>
    <w:unhideWhenUsed/>
    <w:rsid w:val="00A56DF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9CE6C3-1619-4C5F-BC44-A67C649608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268</TotalTime>
  <Pages>6</Pages>
  <Words>1327</Words>
  <Characters>7299</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8609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Luisa</dc:creator>
  <cp:lastModifiedBy>Luisa</cp:lastModifiedBy>
  <cp:revision>11</cp:revision>
  <cp:lastPrinted>2014-11-11T23:40:00Z</cp:lastPrinted>
  <dcterms:created xsi:type="dcterms:W3CDTF">2014-08-21T23:49:00Z</dcterms:created>
  <dcterms:modified xsi:type="dcterms:W3CDTF">2014-11-11T23:40:00Z</dcterms:modified>
</cp:coreProperties>
</file>